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9D3" w:rsidRPr="001F6E83" w:rsidRDefault="00F019D3" w:rsidP="00F019D3">
      <w:pPr>
        <w:pStyle w:val="ConsPlusNormal"/>
        <w:outlineLvl w:val="0"/>
        <w:rPr>
          <w:rFonts w:ascii="Times New Roman" w:hAnsi="Times New Roman" w:cs="Times New Roman"/>
          <w:sz w:val="28"/>
          <w:szCs w:val="28"/>
        </w:rPr>
      </w:pPr>
      <w:r w:rsidRPr="001F6E83">
        <w:rPr>
          <w:rFonts w:ascii="Times New Roman" w:hAnsi="Times New Roman" w:cs="Times New Roman"/>
          <w:sz w:val="28"/>
          <w:szCs w:val="28"/>
        </w:rPr>
        <w:t>Зарегистрировано в Минюсте России 4 апреля 2014 г. N 31831</w:t>
      </w:r>
    </w:p>
    <w:p w:rsidR="00F019D3" w:rsidRPr="001F6E83" w:rsidRDefault="00F019D3" w:rsidP="00F019D3">
      <w:pPr>
        <w:pStyle w:val="ConsPlusNormal"/>
        <w:pBdr>
          <w:top w:val="single" w:sz="6" w:space="0" w:color="auto"/>
        </w:pBdr>
        <w:spacing w:before="100" w:after="100"/>
        <w:jc w:val="both"/>
        <w:rPr>
          <w:rFonts w:ascii="Times New Roman" w:hAnsi="Times New Roman" w:cs="Times New Roman"/>
          <w:sz w:val="28"/>
          <w:szCs w:val="28"/>
        </w:rPr>
      </w:pPr>
    </w:p>
    <w:p w:rsidR="00F019D3" w:rsidRPr="001F6E83" w:rsidRDefault="00F019D3" w:rsidP="00F019D3">
      <w:pPr>
        <w:pStyle w:val="ConsPlusNormal"/>
        <w:rPr>
          <w:rFonts w:ascii="Times New Roman" w:hAnsi="Times New Roman" w:cs="Times New Roman"/>
          <w:sz w:val="28"/>
          <w:szCs w:val="28"/>
        </w:rPr>
      </w:pP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ФЕДЕРАЛЬНАЯ СЛУЖБА ПО НАДЗОРУ В СФЕРЕ ЗАЩИТЫ</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ПРАВ ПОТРЕБИТЕЛЕЙ И БЛАГОПОЛУЧИЯ ЧЕЛОВЕКА</w:t>
      </w:r>
    </w:p>
    <w:p w:rsidR="00F019D3" w:rsidRPr="001F6E83" w:rsidRDefault="00F019D3" w:rsidP="00F019D3">
      <w:pPr>
        <w:pStyle w:val="ConsPlusTitle"/>
        <w:jc w:val="center"/>
        <w:rPr>
          <w:rFonts w:ascii="Times New Roman" w:hAnsi="Times New Roman" w:cs="Times New Roman"/>
          <w:sz w:val="28"/>
          <w:szCs w:val="28"/>
        </w:rPr>
      </w:pP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ГЛАВНЫЙ ГОСУДАРСТВЕННЫЙ САНИТАРНЫЙ ВРАЧ</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РОССИЙСКОЙ ФЕДЕРАЦИИ</w:t>
      </w:r>
    </w:p>
    <w:p w:rsidR="00F019D3" w:rsidRPr="001F6E83" w:rsidRDefault="00F019D3" w:rsidP="00F019D3">
      <w:pPr>
        <w:pStyle w:val="ConsPlusTitle"/>
        <w:jc w:val="center"/>
        <w:rPr>
          <w:rFonts w:ascii="Times New Roman" w:hAnsi="Times New Roman" w:cs="Times New Roman"/>
          <w:sz w:val="28"/>
          <w:szCs w:val="28"/>
        </w:rPr>
      </w:pP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ПОСТАНОВЛЕНИЕ</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от 18 ноября 2013 г. N 63</w:t>
      </w:r>
    </w:p>
    <w:p w:rsidR="00F019D3" w:rsidRPr="001F6E83" w:rsidRDefault="00F019D3" w:rsidP="00F019D3">
      <w:pPr>
        <w:pStyle w:val="ConsPlusTitle"/>
        <w:jc w:val="center"/>
        <w:rPr>
          <w:rFonts w:ascii="Times New Roman" w:hAnsi="Times New Roman" w:cs="Times New Roman"/>
          <w:sz w:val="28"/>
          <w:szCs w:val="28"/>
        </w:rPr>
      </w:pP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ОБ УТВЕРЖДЕНИИ САНИТАРНО-ЭПИДЕМИОЛОГИЧЕСКИХ ПРАВИЛ</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СП 3.1.2.3117-13 "ПРОФИЛАКТИКА ГРИППА И ДРУГИХ ОСТРЫХ</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РЕСПИРАТОРНЫХ ВИРУСНЫХ ИНФЕКЦИЙ"</w:t>
      </w:r>
    </w:p>
    <w:p w:rsidR="00F019D3" w:rsidRPr="001F6E83" w:rsidRDefault="00F019D3" w:rsidP="00F019D3">
      <w:pPr>
        <w:pStyle w:val="ConsPlusNormal"/>
        <w:jc w:val="center"/>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В соответствии с Федеральным </w:t>
      </w:r>
      <w:hyperlink r:id="rId4" w:history="1">
        <w:r w:rsidRPr="001F6E83">
          <w:rPr>
            <w:rFonts w:ascii="Times New Roman" w:hAnsi="Times New Roman" w:cs="Times New Roman"/>
            <w:color w:val="0000FF"/>
            <w:sz w:val="28"/>
            <w:szCs w:val="28"/>
          </w:rPr>
          <w:t>законом</w:t>
        </w:r>
      </w:hyperlink>
      <w:r w:rsidRPr="001F6E83">
        <w:rPr>
          <w:rFonts w:ascii="Times New Roman" w:hAnsi="Times New Roman" w:cs="Times New Roman"/>
          <w:sz w:val="28"/>
          <w:szCs w:val="28"/>
        </w:rPr>
        <w:t xml:space="preserve">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 2006, N 1, ст. 10; N 52 (ч. I), ст. 5498; 2007, N 1 (ч. I), ст. 21, ст. 29; N 27, ст. 3213; N 46, ст. 5554; N 49, ст. 6070; 2008, N 24, ст. 2801; N 29 (ч. I), ст. 3418; N 30 (ч. II), ст. 3616; N 44, ст. 4984; N 52 (ч. I), ст. 6223; 2009, N 1, ст. 17; 2010, N 40, ст. 4969; 2011, N 1, ст. 6; N 30 (ч. I), ст. 4563, ст. 4590, ст. 4591, ст. 4596; N 50, ст. 7359; 2012, N 24, ст. 3069; N 26, ст. 3446; 2013, N 27, ст. 3477; N 30 (ч. I), ст. 4079; N 48, ст. 6165) и </w:t>
      </w:r>
      <w:hyperlink r:id="rId5" w:history="1">
        <w:r w:rsidRPr="001F6E83">
          <w:rPr>
            <w:rFonts w:ascii="Times New Roman" w:hAnsi="Times New Roman" w:cs="Times New Roman"/>
            <w:color w:val="0000FF"/>
            <w:sz w:val="28"/>
            <w:szCs w:val="28"/>
          </w:rPr>
          <w:t>постановлением</w:t>
        </w:r>
      </w:hyperlink>
      <w:r w:rsidRPr="001F6E83">
        <w:rPr>
          <w:rFonts w:ascii="Times New Roman" w:hAnsi="Times New Roman" w:cs="Times New Roman"/>
          <w:sz w:val="28"/>
          <w:szCs w:val="28"/>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 Утвердить санитарно-эпидемиологические </w:t>
      </w:r>
      <w:hyperlink w:anchor="P38" w:history="1">
        <w:r w:rsidRPr="001F6E83">
          <w:rPr>
            <w:rFonts w:ascii="Times New Roman" w:hAnsi="Times New Roman" w:cs="Times New Roman"/>
            <w:color w:val="0000FF"/>
            <w:sz w:val="28"/>
            <w:szCs w:val="28"/>
          </w:rPr>
          <w:t>правила</w:t>
        </w:r>
      </w:hyperlink>
      <w:r w:rsidRPr="001F6E83">
        <w:rPr>
          <w:rFonts w:ascii="Times New Roman" w:hAnsi="Times New Roman" w:cs="Times New Roman"/>
          <w:sz w:val="28"/>
          <w:szCs w:val="28"/>
        </w:rPr>
        <w:t xml:space="preserve"> СП 3.1.2.3117-13 "Профилактика гриппа и других острых респираторных вирусных инфекций" (приложение).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2. Признать утратившими силу постановление Главного государственного санитарного врача Российской Федерации от 30 апреля 2003 года </w:t>
      </w:r>
      <w:hyperlink r:id="rId6" w:history="1">
        <w:r w:rsidRPr="001F6E83">
          <w:rPr>
            <w:rFonts w:ascii="Times New Roman" w:hAnsi="Times New Roman" w:cs="Times New Roman"/>
            <w:color w:val="0000FF"/>
            <w:sz w:val="28"/>
            <w:szCs w:val="28"/>
          </w:rPr>
          <w:t>N 82</w:t>
        </w:r>
      </w:hyperlink>
      <w:r w:rsidRPr="001F6E83">
        <w:rPr>
          <w:rFonts w:ascii="Times New Roman" w:hAnsi="Times New Roman" w:cs="Times New Roman"/>
          <w:sz w:val="28"/>
          <w:szCs w:val="28"/>
        </w:rPr>
        <w:t xml:space="preserve"> "О введении в действие санитарно-эпидемиологических правил СП 3.1.2.1319-03" ("Профилактика гриппа"), зарегистрировано Министерством юстиции Российской Федерации 20 мая 2003 года, регистрационный N 4578, и постановление Главного государственного санитарного врача Российской Федерации от 10 июня 2003 года </w:t>
      </w:r>
      <w:hyperlink r:id="rId7" w:history="1">
        <w:r w:rsidRPr="001F6E83">
          <w:rPr>
            <w:rFonts w:ascii="Times New Roman" w:hAnsi="Times New Roman" w:cs="Times New Roman"/>
            <w:color w:val="0000FF"/>
            <w:sz w:val="28"/>
            <w:szCs w:val="28"/>
          </w:rPr>
          <w:t>N 140</w:t>
        </w:r>
      </w:hyperlink>
      <w:r w:rsidRPr="001F6E83">
        <w:rPr>
          <w:rFonts w:ascii="Times New Roman" w:hAnsi="Times New Roman" w:cs="Times New Roman"/>
          <w:sz w:val="28"/>
          <w:szCs w:val="28"/>
        </w:rPr>
        <w:t xml:space="preserve"> "О введении в действие санитарно-эпидемиологических правил СП 3.1.2.1382-03" ("Дополнения и изменения к СП 3.1.2.1319-03 "Профилактика гриппа"), зарегистрировано Министерством </w:t>
      </w:r>
      <w:r w:rsidRPr="001F6E83">
        <w:rPr>
          <w:rFonts w:ascii="Times New Roman" w:hAnsi="Times New Roman" w:cs="Times New Roman"/>
          <w:sz w:val="28"/>
          <w:szCs w:val="28"/>
        </w:rPr>
        <w:lastRenderedPageBreak/>
        <w:t>юстиции Российской Федерации 19 июня 2003 года, регистрационный N 4728.</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Врио Главного</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государственного санитарного</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врача Российской Федерации</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А.Ю.ПОПОВА</w:t>
      </w:r>
    </w:p>
    <w:p w:rsidR="00F019D3" w:rsidRPr="001F6E83" w:rsidRDefault="00F019D3" w:rsidP="00F019D3">
      <w:pPr>
        <w:pStyle w:val="ConsPlusNormal"/>
        <w:jc w:val="right"/>
        <w:rPr>
          <w:rFonts w:ascii="Times New Roman" w:hAnsi="Times New Roman" w:cs="Times New Roman"/>
          <w:sz w:val="28"/>
          <w:szCs w:val="28"/>
        </w:rPr>
      </w:pPr>
    </w:p>
    <w:p w:rsidR="00F019D3" w:rsidRPr="001F6E83" w:rsidRDefault="00F019D3" w:rsidP="00F019D3">
      <w:pPr>
        <w:pStyle w:val="ConsPlusNormal"/>
        <w:jc w:val="right"/>
        <w:rPr>
          <w:rFonts w:ascii="Times New Roman" w:hAnsi="Times New Roman" w:cs="Times New Roman"/>
          <w:sz w:val="28"/>
          <w:szCs w:val="28"/>
        </w:rPr>
      </w:pPr>
    </w:p>
    <w:p w:rsidR="00F019D3" w:rsidRPr="001F6E83" w:rsidRDefault="00F019D3" w:rsidP="00F019D3">
      <w:pPr>
        <w:pStyle w:val="ConsPlusNormal"/>
        <w:jc w:val="right"/>
        <w:rPr>
          <w:rFonts w:ascii="Times New Roman" w:hAnsi="Times New Roman" w:cs="Times New Roman"/>
          <w:sz w:val="28"/>
          <w:szCs w:val="28"/>
        </w:rPr>
      </w:pPr>
    </w:p>
    <w:p w:rsidR="00F019D3" w:rsidRPr="001F6E83" w:rsidRDefault="00F019D3" w:rsidP="00F019D3">
      <w:pPr>
        <w:pStyle w:val="ConsPlusNormal"/>
        <w:jc w:val="right"/>
        <w:rPr>
          <w:rFonts w:ascii="Times New Roman" w:hAnsi="Times New Roman" w:cs="Times New Roman"/>
          <w:sz w:val="28"/>
          <w:szCs w:val="28"/>
        </w:rPr>
      </w:pPr>
    </w:p>
    <w:p w:rsidR="00F019D3" w:rsidRPr="001F6E83" w:rsidRDefault="00F019D3" w:rsidP="00F019D3">
      <w:pPr>
        <w:pStyle w:val="ConsPlusNormal"/>
        <w:jc w:val="right"/>
        <w:rPr>
          <w:rFonts w:ascii="Times New Roman" w:hAnsi="Times New Roman" w:cs="Times New Roman"/>
          <w:sz w:val="28"/>
          <w:szCs w:val="28"/>
        </w:rPr>
      </w:pPr>
    </w:p>
    <w:p w:rsidR="00F019D3" w:rsidRPr="001F6E83" w:rsidRDefault="00F019D3" w:rsidP="00F019D3">
      <w:pPr>
        <w:pStyle w:val="ConsPlusNormal"/>
        <w:jc w:val="right"/>
        <w:outlineLvl w:val="0"/>
        <w:rPr>
          <w:rFonts w:ascii="Times New Roman" w:hAnsi="Times New Roman" w:cs="Times New Roman"/>
          <w:sz w:val="28"/>
          <w:szCs w:val="28"/>
        </w:rPr>
      </w:pPr>
      <w:r w:rsidRPr="001F6E83">
        <w:rPr>
          <w:rFonts w:ascii="Times New Roman" w:hAnsi="Times New Roman" w:cs="Times New Roman"/>
          <w:sz w:val="28"/>
          <w:szCs w:val="28"/>
        </w:rPr>
        <w:t>Приложение</w:t>
      </w:r>
    </w:p>
    <w:p w:rsidR="00F019D3" w:rsidRPr="001F6E83" w:rsidRDefault="00F019D3" w:rsidP="00F019D3">
      <w:pPr>
        <w:pStyle w:val="ConsPlusNormal"/>
        <w:jc w:val="right"/>
        <w:rPr>
          <w:rFonts w:ascii="Times New Roman" w:hAnsi="Times New Roman" w:cs="Times New Roman"/>
          <w:sz w:val="28"/>
          <w:szCs w:val="28"/>
        </w:rPr>
      </w:pP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Утверждены</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Постановлением Врио Главного</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государственного санитарного врача</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Российской Федерации</w:t>
      </w:r>
    </w:p>
    <w:p w:rsidR="00F019D3" w:rsidRPr="001F6E83" w:rsidRDefault="00F019D3" w:rsidP="00F019D3">
      <w:pPr>
        <w:pStyle w:val="ConsPlusNormal"/>
        <w:jc w:val="right"/>
        <w:rPr>
          <w:rFonts w:ascii="Times New Roman" w:hAnsi="Times New Roman" w:cs="Times New Roman"/>
          <w:sz w:val="28"/>
          <w:szCs w:val="28"/>
        </w:rPr>
      </w:pPr>
      <w:r w:rsidRPr="001F6E83">
        <w:rPr>
          <w:rFonts w:ascii="Times New Roman" w:hAnsi="Times New Roman" w:cs="Times New Roman"/>
          <w:sz w:val="28"/>
          <w:szCs w:val="28"/>
        </w:rPr>
        <w:t>от 18.11.2013 N 63</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Title"/>
        <w:jc w:val="center"/>
        <w:rPr>
          <w:rFonts w:ascii="Times New Roman" w:hAnsi="Times New Roman" w:cs="Times New Roman"/>
          <w:sz w:val="28"/>
          <w:szCs w:val="28"/>
        </w:rPr>
      </w:pPr>
      <w:bookmarkStart w:id="0" w:name="P38"/>
      <w:bookmarkEnd w:id="0"/>
      <w:r w:rsidRPr="001F6E83">
        <w:rPr>
          <w:rFonts w:ascii="Times New Roman" w:hAnsi="Times New Roman" w:cs="Times New Roman"/>
          <w:sz w:val="28"/>
          <w:szCs w:val="28"/>
        </w:rPr>
        <w:t>ПРОФИЛАКТИКА</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ГРИППА И ДРУГИХ ОСТРЫХ РЕСПИРАТОРНЫХ ВИРУСНЫХ ИНФЕКЦИЙ</w:t>
      </w:r>
    </w:p>
    <w:p w:rsidR="00F019D3" w:rsidRPr="001F6E83" w:rsidRDefault="00F019D3" w:rsidP="00F019D3">
      <w:pPr>
        <w:pStyle w:val="ConsPlusTitle"/>
        <w:jc w:val="center"/>
        <w:rPr>
          <w:rFonts w:ascii="Times New Roman" w:hAnsi="Times New Roman" w:cs="Times New Roman"/>
          <w:sz w:val="28"/>
          <w:szCs w:val="28"/>
        </w:rPr>
      </w:pP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Санитарно-эпидемиологические правила</w:t>
      </w:r>
    </w:p>
    <w:p w:rsidR="00F019D3" w:rsidRPr="001F6E83" w:rsidRDefault="00F019D3" w:rsidP="00F019D3">
      <w:pPr>
        <w:pStyle w:val="ConsPlusTitle"/>
        <w:jc w:val="center"/>
        <w:rPr>
          <w:rFonts w:ascii="Times New Roman" w:hAnsi="Times New Roman" w:cs="Times New Roman"/>
          <w:sz w:val="28"/>
          <w:szCs w:val="28"/>
        </w:rPr>
      </w:pPr>
      <w:r w:rsidRPr="001F6E83">
        <w:rPr>
          <w:rFonts w:ascii="Times New Roman" w:hAnsi="Times New Roman" w:cs="Times New Roman"/>
          <w:sz w:val="28"/>
          <w:szCs w:val="28"/>
        </w:rPr>
        <w:t>СП 3.1.2.3117-13</w:t>
      </w:r>
    </w:p>
    <w:p w:rsidR="00F019D3" w:rsidRPr="001F6E83" w:rsidRDefault="00F019D3" w:rsidP="00F019D3">
      <w:pPr>
        <w:pStyle w:val="ConsPlusNormal"/>
        <w:jc w:val="center"/>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 Область применения</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 Санитарные правила устанавливают требования к комплексу организационных, санитарно-противоэпидемических (профилактических) мероприятий, проведение которых направлено на предупреждение возникновения и распространения заболеваний гриппом и острыми респираторными вирусными инфекциями.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 Соблюдение санитарных правил является обязательным для физических и юридических лиц.</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1.4. Контроль за выполнением настоящих санитарно-эпидемиологических правил проводится органами, уполномоченными осуществлять федеральный государственный санитарно-эпидемиологический надзор, в соответствии с законодательством Российской Федерации.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II. Общие положения</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lastRenderedPageBreak/>
        <w:t>2.1. Острая респираторная вирусная инфекция (ОРВИ) представляет собой группу острых вирусных заболеваний, передающихся воздушно-капельным путем и характеризующихся катаральным воспалением верхних дыхательных путей с симптомами инфекционного токсикоза.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ОРВИ - самая распространенная группа инфекционных болезней с широким спектром инфекционных агентов. ОРВИ преимущественно вызывают вирусы, относящиеся к шести семействам: ортомиксовирусы (вирусы гриппа), парамиксовирусы (респираторно-синцитиальный вирус, метапневмовирус, вирусы парагриппа 1 - 4), коронавирусы, пикорнавирусы (риновирусы), аденовирусы, парвовирусы (бокавирус).</w:t>
      </w:r>
    </w:p>
    <w:p w:rsidR="00F019D3" w:rsidRPr="001F6E83" w:rsidRDefault="00F019D3" w:rsidP="00F019D3">
      <w:pPr>
        <w:pStyle w:val="ConsPlusNormal"/>
        <w:ind w:firstLine="540"/>
        <w:jc w:val="both"/>
        <w:rPr>
          <w:rFonts w:ascii="Times New Roman" w:hAnsi="Times New Roman" w:cs="Times New Roman"/>
          <w:sz w:val="28"/>
          <w:szCs w:val="28"/>
        </w:rPr>
      </w:pPr>
      <w:bookmarkStart w:id="1" w:name="P55"/>
      <w:bookmarkEnd w:id="1"/>
      <w:r w:rsidRPr="001F6E83">
        <w:rPr>
          <w:rFonts w:ascii="Times New Roman" w:hAnsi="Times New Roman" w:cs="Times New Roman"/>
          <w:sz w:val="28"/>
          <w:szCs w:val="28"/>
        </w:rPr>
        <w:t>2.2. Грипп начинается остро с резкого подъема температуры (до 38 °C - 40 °C) с сухим кашлем или першением в горле и сопровождается симптомами общей интоксикации: ознобом, болями в мышцах, головной болью, болью в глазных яблоках; насморк обычно начинается спустя 3 дня после снижения температуры тела. Кашель может сопровождаться болью за грудиной.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При легком течении заболевания эти симптомы сохраняются 3 - 5 дней, и больной обычно выздоравливает, но при этом несколько дней сохраняется чувство выраженной усталости, особенно у лиц старшего возраста.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Тяжелое течение гриппа сопровождается поражением нижних дыхательных путей с развитием пневмонии и (или) признаками дыхательной недостаточности: появляется одышка или затрудненное дыхание в покое (у детей до 5 лет наблюдается втяжение грудной клетки или свистящее дыхание в покое), цианоз носогубного треугольника. При тяжелых формах гриппа могут развиваться отек легких, сосудистый коллапс, отек мозга, геморрагический синдром, присоединяться вторичные бактериальные осложнения.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Грипп представляет большую опасность из-за развития серьезных осложнений, особенно у детей до 5 лет, беременных женщин, лиц с хроническими заболеваниями сердца, легких, метаболическим синдромом, лиц старше 60 лет и других.</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2.3. Стандартное определение случая гриппа: грипп - острая вирусная инфекционная болезнь с воздушно-капельным путем передачи возбудителя, характеризующаяся острым началом, лихорадкой (с температурой 38 °C и выше), общей интоксикацией и поражением дыхательных путей.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2.4. Случаи гриппа подразделяются на "подозрительные", "вероятные" и "подтвержденные".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"Подозрительным" считается случай острого заболевания, отвечающего стандартному определению случая в </w:t>
      </w:r>
      <w:hyperlink w:anchor="P55" w:history="1">
        <w:r w:rsidRPr="001F6E83">
          <w:rPr>
            <w:rFonts w:ascii="Times New Roman" w:hAnsi="Times New Roman" w:cs="Times New Roman"/>
            <w:color w:val="0000FF"/>
            <w:sz w:val="28"/>
            <w:szCs w:val="28"/>
          </w:rPr>
          <w:t>пункте 2.2</w:t>
        </w:r>
      </w:hyperlink>
      <w:r w:rsidRPr="001F6E83">
        <w:rPr>
          <w:rFonts w:ascii="Times New Roman" w:hAnsi="Times New Roman" w:cs="Times New Roman"/>
          <w:sz w:val="28"/>
          <w:szCs w:val="28"/>
        </w:rPr>
        <w:t>.</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"Вероятным" считается случай острого заболевания, при котором имеются клинические признаки гриппа и эпидемиологическая связь с другим подтвержденным случаем данной болезни.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"Подтвержденным" считается случай гриппа после лабораторного подтверждения диагноза (любыми стандартизованными в Российской Федерации методами, рекомендованными для диагностики гриппа, доступными для лаборатории, в том числе методом полимеразной цепной </w:t>
      </w:r>
      <w:r w:rsidRPr="001F6E83">
        <w:rPr>
          <w:rFonts w:ascii="Times New Roman" w:hAnsi="Times New Roman" w:cs="Times New Roman"/>
          <w:sz w:val="28"/>
          <w:szCs w:val="28"/>
        </w:rPr>
        <w:lastRenderedPageBreak/>
        <w:t>реакции (ПЦР), серологическим или вирусологическим методами). Лабораторно подтвержденный случай необязательно должен отвечать клиническому определению случая.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2.5. Грипп вызывают РНК-содержащие вирусы семейства ортомиксовирусов, в котором выделяют 3 рода, к каждому из которых относят по одному виду: вирусы гриппа A, B, C, дифференцируемые по антигенным и генетическим особенностям.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 зависимости от особенностей поверхностных белков гемагглютинина (HA) и нейраминидазы (NA) вирусы гриппа типа A, циркулирующие у позвоночных, подразделяют на 16 подтипов по HA и 9 подтипов по NA. Вирусы гриппа A, вызывавшие пандемии и эпидемии гриппа у людей в 20 и 21 веке, относятся к подтипам, которые обозначаются A(H1N1), A(H2N2) и A(H3N2). С 1977 г. заболевания у людей вызывают преимущественно вирусы гриппа A сероподтипов A(H1N1) и A(H3N2).</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Вирусы гриппа A, циркулирующие у людей и животных, в процессе эволюции подвергаются реассортации (обмену сегментами генома), в связи с чем периодически возникают новые антигенные варианты вируса, способные преодолевать межвидовые барьеры. Примером этого послужила пандемия гриппа 2009 года, вызванная вирусом гриппа A(H1N1) pdm2009, охарактеризованным как тройной реассортант, несущий сегменты вирусов гриппа птиц, вирусов гриппа свиней и эпидемических штаммов человека.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2.6. Вирус гриппа в воздухе сохраняет жизнеспособность и инфекционные свойства в течение нескольких часов, на поверхностях - до 4-х суток. Вирус высоко чувствителен к дезинфицирующим средствам из разных химических групп, УФ-излучению, повышенным температурам.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Сохранение вируса гриппа в воздушной среде зависит от степени дисперсности аэрозоля, содержащего вирусные частицы, а также от воздействия на него света, влаги и нагревания. Не исключена возможность инфицирования бытовым путем через предметы обихода.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2.7. Ситуация по заболеваемости гриппом и ОРВИ оценивается как благополучная, если за анализируемую неделю показатели заболеваемости оказываются ниже эпидемических порогов.</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Суммарный уровень заболеваемости гриппом и ОРВИ, получаемый расчетным методом на основании среднемноголетних данных в конкретный период времени, на конкретной территории, для совокупного населения и отдельных возрастных групп (эпидемический порог), рассчитывается органами, уполномоченными осуществлять федеральный государственный санитарно-эпидемиологический надзор, с периодическим обновлением.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2.8.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2.9. Темп прироста заболеваемости гриппом и ОРВИ в анализируемую </w:t>
      </w:r>
      <w:r w:rsidRPr="001F6E83">
        <w:rPr>
          <w:rFonts w:ascii="Times New Roman" w:hAnsi="Times New Roman" w:cs="Times New Roman"/>
          <w:sz w:val="28"/>
          <w:szCs w:val="28"/>
        </w:rPr>
        <w:lastRenderedPageBreak/>
        <w:t>неделю по отношению к предыдущей (в каждой возрастной группе и по совокупному населению) более 20% и выше служит дополнительным признаком осложнения эпидситуации по гриппу и ОРВИ на территории.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2.10. Признаком окончания эпидемии является снижение интенсивного показателя заболеваемости гриппом и ОРВИ до уровня эпидемического порога.</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III. Выявление больных гриппом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3.1.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 осуществляющими медицинскую деятельность &lt;1&gt;:</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&lt;1&gt; В соответствии со </w:t>
      </w:r>
      <w:hyperlink r:id="rId8" w:history="1">
        <w:r w:rsidRPr="001F6E83">
          <w:rPr>
            <w:rFonts w:ascii="Times New Roman" w:hAnsi="Times New Roman" w:cs="Times New Roman"/>
            <w:color w:val="0000FF"/>
            <w:sz w:val="28"/>
            <w:szCs w:val="28"/>
          </w:rPr>
          <w:t>ст. 2</w:t>
        </w:r>
      </w:hyperlink>
      <w:r w:rsidRPr="001F6E83">
        <w:rPr>
          <w:rFonts w:ascii="Times New Roman" w:hAnsi="Times New Roman" w:cs="Times New Roman"/>
          <w:sz w:val="28"/>
          <w:szCs w:val="28"/>
        </w:rPr>
        <w:t xml:space="preserve"> Федерального закона Российской Федерации от 21.11.2011 N 323-ФЗ "Об основах охраны здоровья граждан в Российской Федерации" (далее - Закон):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9" w:history="1">
        <w:r w:rsidRPr="001F6E83">
          <w:rPr>
            <w:rFonts w:ascii="Times New Roman" w:hAnsi="Times New Roman" w:cs="Times New Roman"/>
            <w:color w:val="0000FF"/>
            <w:sz w:val="28"/>
            <w:szCs w:val="28"/>
          </w:rPr>
          <w:t>законодательством</w:t>
        </w:r>
      </w:hyperlink>
      <w:r w:rsidRPr="001F6E83">
        <w:rPr>
          <w:rFonts w:ascii="Times New Roman" w:hAnsi="Times New Roman" w:cs="Times New Roman"/>
          <w:sz w:val="28"/>
          <w:szCs w:val="28"/>
        </w:rPr>
        <w:t xml:space="preserve"> Российской Федерации. Положения </w:t>
      </w:r>
      <w:hyperlink r:id="rId10" w:history="1">
        <w:r w:rsidRPr="001F6E83">
          <w:rPr>
            <w:rFonts w:ascii="Times New Roman" w:hAnsi="Times New Roman" w:cs="Times New Roman"/>
            <w:color w:val="0000FF"/>
            <w:sz w:val="28"/>
            <w:szCs w:val="28"/>
          </w:rPr>
          <w:t>Закона</w:t>
        </w:r>
      </w:hyperlink>
      <w:r w:rsidRPr="001F6E83">
        <w:rPr>
          <w:rFonts w:ascii="Times New Roman" w:hAnsi="Times New Roman" w:cs="Times New Roman"/>
          <w:sz w:val="28"/>
          <w:szCs w:val="28"/>
        </w:rPr>
        <w:t xml:space="preserve">,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соответствии с </w:t>
      </w:r>
      <w:hyperlink r:id="rId11" w:history="1">
        <w:r w:rsidRPr="001F6E83">
          <w:rPr>
            <w:rFonts w:ascii="Times New Roman" w:hAnsi="Times New Roman" w:cs="Times New Roman"/>
            <w:color w:val="0000FF"/>
            <w:sz w:val="28"/>
            <w:szCs w:val="28"/>
          </w:rPr>
          <w:t>Законом</w:t>
        </w:r>
      </w:hyperlink>
      <w:r w:rsidRPr="001F6E83">
        <w:rPr>
          <w:rFonts w:ascii="Times New Roman" w:hAnsi="Times New Roman" w:cs="Times New Roman"/>
          <w:sz w:val="28"/>
          <w:szCs w:val="28"/>
        </w:rPr>
        <w:t xml:space="preserve"> к медицинским организациям приравниваются индивидуальные предприниматели, осуществляющие медицинскую деятельность".</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обращении к ним населения за медицинской помощью;</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оказании населению медицинской помощи на дому;</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ежедневном приеме детей в детские образовательные организации;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 медицинском наблюдении за лицами, общавшимися с больным гриппом.</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IV. Диагностика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bookmarkStart w:id="2" w:name="P88"/>
      <w:bookmarkEnd w:id="2"/>
      <w:r w:rsidRPr="001F6E83">
        <w:rPr>
          <w:rFonts w:ascii="Times New Roman" w:hAnsi="Times New Roman" w:cs="Times New Roman"/>
          <w:sz w:val="28"/>
          <w:szCs w:val="28"/>
        </w:rPr>
        <w:t>4.1. Для подтверждения диагноза "грипп" и ОРВИ используются различные стандартизованные в Российской Федерации методы, позволяющие подтвердить наличие вирусов или идентифицировать инфекционный агент ОРВИ, в том числе: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обнаружение РНК или ДНК вирусов гриппа и ОРВИ (респираторно-синцитиальный вирус, метапневмовирус, вирусы парагриппа 1 - 4, коронавирусы, риновирусы, аденовирусы, бокавирус) при исследовании мазков из носоглотки и задней стенки глотки методом ПЦР;</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lastRenderedPageBreak/>
        <w:t>- выявление антигенов вируса гриппа при исследовании мазков из носоглотки методами иммунофлюоресцентного и иммуноферментного анализов;</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выделение вирусов гриппа методом заражения куриных эмбрионов или перевиваемых культур из отделяемого слизистой носа вирусологическим методом;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диагностически значимое увеличение уровня (титра) специфических антител во второй сыворотке (по сравнению с первой) в 4 и более раз при одновременном исследовании в стандартных серологических тестах парных сывороток крови больного (при условии соблюдения сроков сбора сывороток крови: первая - в день постановки диагноза, вторая - через 2 - 3 недели) при использовании серологического метода.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4.2. Лабораторное обследование в целях идентификации возбудителя гриппа и ОРВИ проводится в обязательном порядке при: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госпитализации больного по поводу острой респираторной инфекции верхних и нижних дыхательных путей (тяжелые и необычные формы заболевания);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заболевании лиц с высоким риском неблагоприятного исхода гриппа и ОРВИ (в том числе детей до 1 года, беременных, лиц с хроническими заболеваниями сердца, легких, метаболическим синдромом и других);</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 заболевания лиц из организаций с круглосуточным пребыванием.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4.3. В период эпидемических подъемов заболеваемости гриппом окончательный диагноз "грипп" может быть установлен как на основании лабораторного подтверждения, так и на основании клинических и эпидемиологических данных.</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4.4.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 осуществляющий частную медицинскую деятельность в установленном законодательством порядке.</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 Регистрация, учет и статистическое наблюдение случаев</w:t>
      </w:r>
    </w:p>
    <w:p w:rsidR="00F019D3" w:rsidRPr="001F6E83" w:rsidRDefault="00F019D3" w:rsidP="00F019D3">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заболеваний гриппом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5.1. Каждый случай заболевания гриппом и ОРВИ подлежит регистрации и учету по месту его выявления в медицинской организации в установленном </w:t>
      </w:r>
      <w:hyperlink r:id="rId12" w:history="1">
        <w:r w:rsidRPr="001F6E83">
          <w:rPr>
            <w:rFonts w:ascii="Times New Roman" w:hAnsi="Times New Roman" w:cs="Times New Roman"/>
            <w:color w:val="0000FF"/>
            <w:sz w:val="28"/>
            <w:szCs w:val="28"/>
          </w:rPr>
          <w:t>порядке</w:t>
        </w:r>
      </w:hyperlink>
      <w:r w:rsidRPr="001F6E83">
        <w:rPr>
          <w:rFonts w:ascii="Times New Roman" w:hAnsi="Times New Roman" w:cs="Times New Roman"/>
          <w:sz w:val="28"/>
          <w:szCs w:val="28"/>
        </w:rPr>
        <w:t>. Полноту, достоверность и своевременность регистрации и учета заболеваний гриппом и ОРВИ обеспечивают руководители медицинских организаций.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5.2. Информация о выявленных случаях заболевания гриппом и ОРВИ передается медицинскими организациями, индивидуальными предпринимателями, осуществляющими медицинскую деятельность, в </w:t>
      </w:r>
      <w:r w:rsidRPr="001F6E83">
        <w:rPr>
          <w:rFonts w:ascii="Times New Roman" w:hAnsi="Times New Roman" w:cs="Times New Roman"/>
          <w:sz w:val="28"/>
          <w:szCs w:val="28"/>
        </w:rPr>
        <w:lastRenderedPageBreak/>
        <w:t>органы, уполномоченные осуществлять федеральный государственный санитарно-эпидемиологический надзор в еженедельном, а в период эпидемического неблагополучия - в ежедневном режиме.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5.3. При возникновении в дошкольных образовательных организациях, медицинских, оздоровительных организациях и организациях социального обеспечения 5 и более случаев с симптомами острой респираторной инфекции (гриппа или ОРВИ), связанных между собой инкубационным периодом (в течение 7 дней), медицинский персонал указанных организаций информирует об этом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 Мероприятия в отношении источника инфекции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bookmarkStart w:id="3" w:name="P109"/>
      <w:bookmarkEnd w:id="3"/>
      <w:r w:rsidRPr="001F6E83">
        <w:rPr>
          <w:rFonts w:ascii="Times New Roman" w:hAnsi="Times New Roman" w:cs="Times New Roman"/>
          <w:sz w:val="28"/>
          <w:szCs w:val="28"/>
        </w:rPr>
        <w:t>6.1. Госпитализации подлежат больные с признаками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 тяжелым или среднетяжелым течением заболевания;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посещающие детские организации с постоянным пребыванием детей;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проживающие в общежитиях и в условиях неблагоприятных факторов жилой среды.</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6.2. В направлениях на госпитализацию больных с подозрением на грипп указывают наличие профилактической прививки против гриппа, актуальной для текущего эпидемического сезона.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6.3. Госпитализированным больным проводят лабораторную диагностику.</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6.4. Изоляцию больного гриппом и ОРВИ проводят до исчезновения клинических симптомов, но не менее 7 дней с момента появления симптомов респираторной инфекции.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6.5. Выписка переболевших осуществляется по клиническому выздоровлению.</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VII. Мероприятия в отношении лиц, общавшихся с больным</w:t>
      </w:r>
    </w:p>
    <w:p w:rsidR="00F019D3" w:rsidRPr="001F6E83" w:rsidRDefault="00F019D3" w:rsidP="00F019D3">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гриппом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7.1. Среди контактных лиц, общавшихся с больным гриппом и ОРВИ, своевременно проводят выявление больных или лиц с подозрением на заболевания гриппом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7.2.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 общавшихся с больным гриппом и ОРВИ, с обязательной термометрией 2 раза в день и осмотром зева. Результаты обследования регистрируются в установленном порядке. С целью предупреждения распространения заболевания гриппом в коллектив не принимают новых детей и не переводят в другие коллективы.</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7.3. Для персонала групп с установленным медицинским наблюдением </w:t>
      </w:r>
      <w:r w:rsidRPr="001F6E83">
        <w:rPr>
          <w:rFonts w:ascii="Times New Roman" w:hAnsi="Times New Roman" w:cs="Times New Roman"/>
          <w:sz w:val="28"/>
          <w:szCs w:val="28"/>
        </w:rPr>
        <w:lastRenderedPageBreak/>
        <w:t>обязательно соблюдение масочного режима со сменой масок каждые 3 - 4 часа работы. Персонал с признаками заболевания гриппа и ОРВИ не допускается к работе с детьми. В детский коллектив персонал допускается только после клинического выздоровления, но не ранее 7 дней с момента появления симптомов заболевания.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7.4.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w:t>
      </w:r>
      <w:hyperlink w:anchor="P215" w:history="1">
        <w:r w:rsidRPr="001F6E83">
          <w:rPr>
            <w:rFonts w:ascii="Times New Roman" w:hAnsi="Times New Roman" w:cs="Times New Roman"/>
            <w:color w:val="0000FF"/>
            <w:sz w:val="28"/>
            <w:szCs w:val="28"/>
          </w:rPr>
          <w:t>главой 12</w:t>
        </w:r>
      </w:hyperlink>
      <w:r w:rsidRPr="001F6E83">
        <w:rPr>
          <w:rFonts w:ascii="Times New Roman" w:hAnsi="Times New Roman" w:cs="Times New Roman"/>
          <w:sz w:val="28"/>
          <w:szCs w:val="28"/>
        </w:rPr>
        <w:t xml:space="preserve"> настоящих санитарных правил.</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7.5. В очагах гриппозной инфекции и ОРВИ организуется комплекс санитарно-противоэпидемических (профилактических) мероприятий, предусматривающий обязательное обеззараживание посуды, воздуха и поверхностей в помещениях с использованием эффективных при вирусных инфекциях дезинфицирующих средств и методов, разрешенных к применению, а также текущую влажную уборку и проветривание помещений.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7.6. При получении экстренного извещения о регистрации 5 и более случаев заболеваний с симптомами респираторной инфекции (гриппом или ОРВИ) в дошкольных образовательных организациях, оздоровительных и медицинских организациях, организациях социального обеспечения специалистами органа, уполномоченного осуществлять федеральный государственный санитарно-эпидемиологический надзор, проводится эпидемиологическое исследование очага инфекции и организуется (определяется) комплекс санитарно-противоэпидемических (профилактических) мероприятий.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7.7. В случае возникновения очага заболевания гриппом или ОРВИ в родильных домах, в том числе с раздельным содержанием новорожденных и матерей, а также в отделениях новорожденных (II этапа выхаживания) больные дети и матери изолируются в индивидуальные боксы (изоляторы) с отдельным обслуживающим персоналом, а затем - в детский инфекционный стационар. Новорожденным в очаге проводится экстренная неспецифическая профилактика.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7.8. В медицинских организациях, детских образовательных и оздоровительных организациях, организациях социального обеспечения обеспечивается соблюдение текущей дезинфекции химическими дезинфицирующими средствами, разрешенными к применению, </w:t>
      </w:r>
      <w:r w:rsidRPr="007E7C0F">
        <w:rPr>
          <w:rFonts w:ascii="Times New Roman" w:hAnsi="Times New Roman" w:cs="Times New Roman"/>
          <w:sz w:val="28"/>
          <w:szCs w:val="28"/>
          <w:highlight w:val="yellow"/>
        </w:rPr>
        <w:t>соблюдение масочного режима</w:t>
      </w:r>
      <w:r w:rsidRPr="001F6E83">
        <w:rPr>
          <w:rFonts w:ascii="Times New Roman" w:hAnsi="Times New Roman" w:cs="Times New Roman"/>
          <w:sz w:val="28"/>
          <w:szCs w:val="28"/>
        </w:rPr>
        <w:t>, гигиенической обработки рук, обеззараживания и очистки воздуха с применением технологий, прошедших оценку соответствия и разрешенных к применению, в том числе ультрафиолетовое облучение и проветривание помещений.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7.9. В организациях и общежитиях в период эпидемии гриппа и ОРВИ выявление, изоляция больных и экстренная неспецифическая профилактика лицам, общавшимся с больным гриппом и ОРВИ, осуществляется медицинским персоналом медицинских организаций.</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VIII. Организация профилактических и противоэпидемических</w:t>
      </w:r>
    </w:p>
    <w:p w:rsidR="00F019D3" w:rsidRPr="001F6E83" w:rsidRDefault="00F019D3" w:rsidP="00F019D3">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lastRenderedPageBreak/>
        <w:t>мероприятий в предэпидемический период</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8.1. Органами исполнительной власти субъектов Российской Федерации в рамках региональных программ обеспечения санитарно-эпидемиологического благополучия населения в предэпидемический период организуется пересмотр, корректировка и утверждение региональных планов по профилактике гриппа и ОРВИ, планов санитарно-противоэпидемических (профилактических) мероприятий по борьбе с гриппом и ОРВИ, проводится перерасчет и обеспечивается наличие в субъекте неснижаемого запаса профилактических и лечебных препаратов, оборудования, имущества, средств индивидуальной защиты органов дыхания, дезинфицирующих средств, определяются схемы поэтапного, в зависимости от уровня заболеваемости, перепрофилирования стационаров для госпитализации больных гриппом и ОРВИ,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 Осуществляется закупка гриппозных вакцин для иммунизации населения, не относящегося к группам риска, определенным </w:t>
      </w:r>
      <w:hyperlink r:id="rId13" w:history="1">
        <w:r w:rsidRPr="001F6E83">
          <w:rPr>
            <w:rFonts w:ascii="Times New Roman" w:hAnsi="Times New Roman" w:cs="Times New Roman"/>
            <w:color w:val="0000FF"/>
            <w:sz w:val="28"/>
            <w:szCs w:val="28"/>
          </w:rPr>
          <w:t>национальным календарем</w:t>
        </w:r>
      </w:hyperlink>
      <w:r w:rsidRPr="001F6E83">
        <w:rPr>
          <w:rFonts w:ascii="Times New Roman" w:hAnsi="Times New Roman" w:cs="Times New Roman"/>
          <w:sz w:val="28"/>
          <w:szCs w:val="28"/>
        </w:rPr>
        <w:t xml:space="preserve"> профилактических прививок.</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8.2. Органами исполнительной власти субъектов Российской Федерации в области охраны здоровья граждан, медицинскими организациями обеспечивается: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массовой предсезонной иммунизации против гриппа населения из групп риска, определенных национальным календарем профилактических прививок;</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подготовка кадров медицинских организаций по вопросам диагностики, лечения и профилактики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лабораторная диагностика гриппа и идентификация возбудителей ОРВИ в лабораториях медицинских организаций методами, определенными в </w:t>
      </w:r>
      <w:hyperlink w:anchor="P88" w:history="1">
        <w:r w:rsidRPr="001F6E83">
          <w:rPr>
            <w:rFonts w:ascii="Times New Roman" w:hAnsi="Times New Roman" w:cs="Times New Roman"/>
            <w:color w:val="0000FF"/>
            <w:sz w:val="28"/>
            <w:szCs w:val="28"/>
          </w:rPr>
          <w:t>пункте 4.1</w:t>
        </w:r>
      </w:hyperlink>
      <w:r w:rsidRPr="001F6E83">
        <w:rPr>
          <w:rFonts w:ascii="Times New Roman" w:hAnsi="Times New Roman" w:cs="Times New Roman"/>
          <w:sz w:val="28"/>
          <w:szCs w:val="28"/>
        </w:rPr>
        <w:t xml:space="preserve"> настоящих санитарных правил.</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8.3. Руководителями организаций, сотрудники которых относятся к группам риска по заболеваемости гриппом и ОРВИ (работники медицинских и образовательных организаций, торговли, общественного питания, транспорта), должны приниматься меры по проведению специфической профилактики гриппа и неспецифической профилактики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8.4.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IX. Организация противоэпидемических мероприятий в период</w:t>
      </w:r>
    </w:p>
    <w:p w:rsidR="00F019D3" w:rsidRPr="001F6E83" w:rsidRDefault="00F019D3" w:rsidP="00F019D3">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подъема заболеваемости гриппом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9.1. В период подъема заболеваемости гриппом и ОРВИ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реализуются санитарно-</w:t>
      </w:r>
      <w:r w:rsidRPr="001F6E83">
        <w:rPr>
          <w:rFonts w:ascii="Times New Roman" w:hAnsi="Times New Roman" w:cs="Times New Roman"/>
          <w:sz w:val="28"/>
          <w:szCs w:val="28"/>
        </w:rPr>
        <w:lastRenderedPageBreak/>
        <w:t>противоэпидемические (профилактические)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9.2. Оперативная разработка дополнительных санитарно-противоэпидемических (профилактических) мероприятий и координация действий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решении задач, направленных на предупреждение, локализацию и ликвидацию массовых заболеваний гриппом и ОРВИ, осуществляется создаваемыми санитарно-противоэпидемическими комиссиями или оперативными штабами по борьбе с гриппом, при органах исполнительной власти субъектов Российской Федерации.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9.3. Руководство противоэпидемической работой в период эпидемий гриппа и ОРВИ возлагается на органы, уполномоченные осуществлять федеральный государственный санитарно-эпидемиологический надзор.</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9.4. Органами, уполномоченными осуществлять федеральный государственный санитарно-эпидемиологический надзор, организуется: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ежедневный учет и анализ заболеваемости гриппом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контроль за организацией и проведением санитарно-противоэпидемических (профилактических) мероприятий в дошкольных образовательных организациях, учебных заведениях, медицинских и других организациях.</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9.5. Медицинскими организациями обеспечивается: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выявление лиц с признаками гриппа и ОРВИ и лабораторная диагностика заболеваний;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забор и доставка материалов от больных гриппом и ОРВИ в лаборатории,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госпитализация лиц с признаками гриппа и ОРВИ согласно </w:t>
      </w:r>
      <w:hyperlink w:anchor="P109" w:history="1">
        <w:r w:rsidRPr="001F6E83">
          <w:rPr>
            <w:rFonts w:ascii="Times New Roman" w:hAnsi="Times New Roman" w:cs="Times New Roman"/>
            <w:color w:val="0000FF"/>
            <w:sz w:val="28"/>
            <w:szCs w:val="28"/>
          </w:rPr>
          <w:t>пункту 6.1</w:t>
        </w:r>
      </w:hyperlink>
      <w:r w:rsidRPr="001F6E83">
        <w:rPr>
          <w:rFonts w:ascii="Times New Roman" w:hAnsi="Times New Roman" w:cs="Times New Roman"/>
          <w:sz w:val="28"/>
          <w:szCs w:val="28"/>
        </w:rPr>
        <w:t xml:space="preserve"> настоящих санитарных правил;</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первичных санитарно-противоэпидемических (профилактических) мероприятий в очагах инфекции;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подготовка кадров медицинских и других организаций по вопросам диагностики, лечения и профилактики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9.6. В период эпидемии гриппа и ОРВИ в медицинских организациях </w:t>
      </w:r>
      <w:r w:rsidRPr="001F6E83">
        <w:rPr>
          <w:rFonts w:ascii="Times New Roman" w:hAnsi="Times New Roman" w:cs="Times New Roman"/>
          <w:sz w:val="28"/>
          <w:szCs w:val="28"/>
        </w:rPr>
        <w:lastRenderedPageBreak/>
        <w:t>развертываются дополнительные отделения для больных гриппом (с подозрением на грипп) с отдельным входом, гардеробной, регистратурой, кабинетом доврачебного осмотра, кабинетом для взятия крови и другими необходимыми кабинетами.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В развернутых отделениях вводится дезинфекционный режим, соответствующий режиму инфекционного стационара.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9.7. На основании анализа эпидемической обстановки по гриппу и ОРВИ, уровня регистрируемой заболеваемости в сравнении с эпидемическими порогами, клинической характеристики заболеваний у детей и взрослых,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(предписаниям) органов, уполномоченных осуществлять федеральный государственный санитарно-эпидемиологический надзор, на территории субъекта Российской Федерации, учреждениях, организациях и предприятиях проводятся дополнительные санитарно-противоэпидемические (профилактические) мероприятия по предупреждению распространения гриппа и ОРВИ в соответствии с нормативными правовыми актами Российской Федерации, включающие: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 индукторов интерферона;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ограничение или запрещение проведения массовых культурных, спортивных и других мероприятий;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усиление контроля за санитарно-гигиеническим состоянием организаций, учебных заведений, в местах скопления людей;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усиление противоэпидемического режима в медицинских организациях, детских образовательных организациях, оздоровительных организациях и организациях социальной защиты (проведение термометрии и осмотра с целью выявления больных, усиление контроля за соблюдением температурного режима, режимов текущей дезинфекции, обеззараживание воздушной среды</w:t>
      </w:r>
      <w:r w:rsidRPr="007E7C0F">
        <w:rPr>
          <w:rFonts w:ascii="Times New Roman" w:hAnsi="Times New Roman" w:cs="Times New Roman"/>
          <w:sz w:val="28"/>
          <w:szCs w:val="28"/>
          <w:highlight w:val="yellow"/>
        </w:rPr>
        <w:t>, ношение марлевых масок и другие</w:t>
      </w:r>
      <w:r w:rsidRPr="001F6E83">
        <w:rPr>
          <w:rFonts w:ascii="Times New Roman" w:hAnsi="Times New Roman" w:cs="Times New Roman"/>
          <w:sz w:val="28"/>
          <w:szCs w:val="28"/>
        </w:rPr>
        <w:t>), а также прекращение допуска посетителей к больным в стационары, учреждения с круглосуточным пребыванием детей и взрослых (дома ребенка, детские дома и другие);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 развертывание отделений для приема больных с подозрением на заболевание гриппом в поликлиниках или перевод поликлиник на </w:t>
      </w:r>
      <w:r w:rsidRPr="001F6E83">
        <w:rPr>
          <w:rFonts w:ascii="Times New Roman" w:hAnsi="Times New Roman" w:cs="Times New Roman"/>
          <w:sz w:val="28"/>
          <w:szCs w:val="28"/>
        </w:rPr>
        <w:lastRenderedPageBreak/>
        <w:t>обслуживание на дому;</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поэтапное перепрофилирование соматических стационаров для госпитализации больных гриппом;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направление в поликлиники дополнительного медицинского персонала из числа клинических ординаторов, студентов старших курсов высших медицинских учебных заведений;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выделение дополнительного автотранспорта для обслуживания больных на дому и доставке медикаментов из аптек;</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активизация всех видов санитарно-просветительной работы с акцентом на профилактику заражения гриппом и оказания помощи больным.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9.8. Руководителями организаций и предприятий принимаются меры по защите работающего персонала от заболевания гриппом и ОРВИ, особенно в организациях с высоким риском распространения вирусов (предприятия торговли, сферы обслуживания, общественного транспорта).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9.9. Организациями обеспечивается: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проведение комплекса работ по недопущению переохлаждения лиц, работающих на открытом воздухе в зимний период;</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выполнение мероприятий плана по профилактике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 Мероприятия по обеспечению федерального государственного</w:t>
      </w:r>
    </w:p>
    <w:p w:rsidR="00F019D3" w:rsidRPr="001F6E83" w:rsidRDefault="00F019D3" w:rsidP="00F019D3">
      <w:pPr>
        <w:pStyle w:val="ConsPlusNormal"/>
        <w:jc w:val="center"/>
        <w:rPr>
          <w:rFonts w:ascii="Times New Roman" w:hAnsi="Times New Roman" w:cs="Times New Roman"/>
          <w:sz w:val="28"/>
          <w:szCs w:val="28"/>
        </w:rPr>
      </w:pPr>
      <w:r w:rsidRPr="001F6E83">
        <w:rPr>
          <w:rFonts w:ascii="Times New Roman" w:hAnsi="Times New Roman" w:cs="Times New Roman"/>
          <w:sz w:val="28"/>
          <w:szCs w:val="28"/>
        </w:rPr>
        <w:t>санитарно-эпидемиологического надзора</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10.1. Мероприятия по обеспечению федерального государственного санитарно-эпидемиологического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 уполномоченными осуществлять федеральный государственный санитарно-эпидемиологический надзор.</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10.2. Мероприятия по обеспечению федерального государственного санитарно-эпидемиологического надзора включают в себя: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 заболеваемости гриппом и ОРВИ, включая анализ заболеваемости и летальности по территориям, возрастным и социально-профессиональным группам населения;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мониторинг за циркуляцией возбудителей гриппа и ОРВИ, изучение их биологических свойств;</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слежение за иммунологической структурой населения;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оценку эффективности проводимых мероприятий;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прогнозирование развития эпидемиологической ситуации.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XI. Специфическая профилактика гриппа</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 Иммунопрофилактика против гриппа осуществляется в соответствии с нормативными документами.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11.2. Вакцинации против гриппа в предэпидемический период в первую очередь подлежат лица, относящиеся к категории высокого риска заболевания </w:t>
      </w:r>
      <w:r w:rsidRPr="001F6E83">
        <w:rPr>
          <w:rFonts w:ascii="Times New Roman" w:hAnsi="Times New Roman" w:cs="Times New Roman"/>
          <w:sz w:val="28"/>
          <w:szCs w:val="28"/>
        </w:rPr>
        <w:lastRenderedPageBreak/>
        <w:t>гриппом и неблагоприятных осложнений при заболевании, к которым относятся: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старше 60 лет, прежде всего проживающие в учреждениях социального обеспечения;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страдающие заболеваниями эндокринной системы (диабет), нарушениями обмена веществ (ожирение), болезнями системы кровообращения (гипертоническая болезнь, ишемическая болезнь сердца), хроническими заболеваниями дыхательной системы (хронический бронхит, бронхиальная астма), хроническими заболеваниями печени и почек;</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беременные женщины (только инактивированными вакцинами);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лица, часто болеющие острыми респираторными вирусными заболеваниями;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дети старше 6 месяцев, дети, посещающие дошкольные образовательные организации и (или) находящиеся в организациях с постоянным пребыванием (детские дома, дома ребенка);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школьники;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медицинские работники;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работники сферы обслуживания, транспорта, учебных заведений;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воинские контингенты.</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11.3. Определение численности контингентов, подлежащих ежегодной иммунизации против гриппа, осуществляют медицинские организации, которые согласуют планы профилактических прививок и заявку на вакцину с территориальными органами, уполномоченными осуществлять федеральный государственный санитарно-эпидемиологический надзор.</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11.4. С учетом рекомендаций Всемирной организации здравоохранения &lt;1&gt; охват прививками против гриппа в группах риска должен быть не менее 75%; охват прививками против гриппа населения в целом по стране и по субъектам Российской Федерации в отдельности - не менее 25%.</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&lt;1&gt; Резолюция Всемирной Ассамблеи Здравоохранения 56.19 от 28 мая 2003 г. "Предупреждение пандемий и ежегодных эпидемий гриппа и борьба с ними".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11.5. Для специфической профилактики гриппа используются живые, инактивированные, в том числе расщепленные и субъединичные гриппозные вакцины отечественного и зарубежного производства, приготовленные из эпидемически актуальных штаммов вируса (как правило, относящихся к подтипам A(H1N1), A(H3N2), B и рекомендуемых Всемирной организацией здравоохранения на основании анализа антигенных и генетических свойств циркулирующих вирусов), зарегистрированные на территории Российской Федерации.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11.6. Профилактические прививки проводятся лицам, не имеющим противопоказаний (наличие аллергических реакций на куриный белок и другие вещества, если они являются компонентами вакцины, наличие лихорадки или других признаков острых респираторных инфекций) с их </w:t>
      </w:r>
      <w:hyperlink r:id="rId14" w:history="1">
        <w:r w:rsidRPr="001F6E83">
          <w:rPr>
            <w:rFonts w:ascii="Times New Roman" w:hAnsi="Times New Roman" w:cs="Times New Roman"/>
            <w:color w:val="0000FF"/>
            <w:sz w:val="28"/>
            <w:szCs w:val="28"/>
          </w:rPr>
          <w:t>согласия</w:t>
        </w:r>
      </w:hyperlink>
      <w:r w:rsidRPr="001F6E83">
        <w:rPr>
          <w:rFonts w:ascii="Times New Roman" w:hAnsi="Times New Roman" w:cs="Times New Roman"/>
          <w:sz w:val="28"/>
          <w:szCs w:val="28"/>
        </w:rPr>
        <w:t xml:space="preserve">, а также с согласия родителей или иных </w:t>
      </w:r>
      <w:hyperlink r:id="rId15" w:history="1">
        <w:r w:rsidRPr="001F6E83">
          <w:rPr>
            <w:rFonts w:ascii="Times New Roman" w:hAnsi="Times New Roman" w:cs="Times New Roman"/>
            <w:color w:val="0000FF"/>
            <w:sz w:val="28"/>
            <w:szCs w:val="28"/>
          </w:rPr>
          <w:t>законных представителей</w:t>
        </w:r>
      </w:hyperlink>
      <w:r w:rsidRPr="001F6E83">
        <w:rPr>
          <w:rFonts w:ascii="Times New Roman" w:hAnsi="Times New Roman" w:cs="Times New Roman"/>
          <w:sz w:val="28"/>
          <w:szCs w:val="28"/>
        </w:rPr>
        <w:t xml:space="preserve"> несовершеннолетних и граждан, признанных недееспособными в порядке, установленном </w:t>
      </w:r>
      <w:hyperlink r:id="rId16" w:history="1">
        <w:r w:rsidRPr="001F6E83">
          <w:rPr>
            <w:rFonts w:ascii="Times New Roman" w:hAnsi="Times New Roman" w:cs="Times New Roman"/>
            <w:color w:val="0000FF"/>
            <w:sz w:val="28"/>
            <w:szCs w:val="28"/>
          </w:rPr>
          <w:t>законодательством</w:t>
        </w:r>
      </w:hyperlink>
      <w:r w:rsidRPr="001F6E83">
        <w:rPr>
          <w:rFonts w:ascii="Times New Roman" w:hAnsi="Times New Roman" w:cs="Times New Roman"/>
          <w:sz w:val="28"/>
          <w:szCs w:val="28"/>
        </w:rPr>
        <w:t xml:space="preserve"> Российской Федерации.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11.7. Инактивированная вакцина против гриппа может вводиться одновременно с другими инактивированными вакцинами, применяемыми в рамках </w:t>
      </w:r>
      <w:hyperlink r:id="rId17" w:history="1">
        <w:r w:rsidRPr="001F6E83">
          <w:rPr>
            <w:rFonts w:ascii="Times New Roman" w:hAnsi="Times New Roman" w:cs="Times New Roman"/>
            <w:color w:val="0000FF"/>
            <w:sz w:val="28"/>
            <w:szCs w:val="28"/>
          </w:rPr>
          <w:t>национального календаря</w:t>
        </w:r>
      </w:hyperlink>
      <w:r w:rsidRPr="001F6E83">
        <w:rPr>
          <w:rFonts w:ascii="Times New Roman" w:hAnsi="Times New Roman" w:cs="Times New Roman"/>
          <w:sz w:val="28"/>
          <w:szCs w:val="28"/>
        </w:rPr>
        <w:t xml:space="preserve"> профилактических прививок и </w:t>
      </w:r>
      <w:hyperlink r:id="rId18" w:history="1">
        <w:r w:rsidRPr="001F6E83">
          <w:rPr>
            <w:rFonts w:ascii="Times New Roman" w:hAnsi="Times New Roman" w:cs="Times New Roman"/>
            <w:color w:val="0000FF"/>
            <w:sz w:val="28"/>
            <w:szCs w:val="28"/>
          </w:rPr>
          <w:t>календаря</w:t>
        </w:r>
      </w:hyperlink>
      <w:r w:rsidRPr="001F6E83">
        <w:rPr>
          <w:rFonts w:ascii="Times New Roman" w:hAnsi="Times New Roman" w:cs="Times New Roman"/>
          <w:sz w:val="28"/>
          <w:szCs w:val="28"/>
        </w:rPr>
        <w:t xml:space="preserve"> профилактических прививок по эпидемическим показаниям.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11.8.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них в органы, уполномоченные осуществлять федеральный государственный санитарно-эпидемиологический надзор, обеспечивается руководителями медицинских организаций.</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11.9. Иммунизация против гриппа проводится в соответствии с действующими нормативными методическими документами.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11.10. При проведении профилактических прививок против гриппа прививочными бригадами в организациях для детей и взрослых руководитель учреждения, предприятия оказывает содействие медицинским работникам в проведении иммунизации.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11.11.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bookmarkStart w:id="4" w:name="P215"/>
      <w:bookmarkEnd w:id="4"/>
      <w:r w:rsidRPr="001F6E83">
        <w:rPr>
          <w:rFonts w:ascii="Times New Roman" w:hAnsi="Times New Roman" w:cs="Times New Roman"/>
          <w:sz w:val="28"/>
          <w:szCs w:val="28"/>
        </w:rPr>
        <w:t>XII. Неспецифическая профилактика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12.1. Для проведения неспецифической профилактики гриппа и ОРВИ используются медицинские иммунобиологические препараты, разрешенные к применению и зарегистрированные на территории Российской Федерации в установленном </w:t>
      </w:r>
      <w:hyperlink r:id="rId19" w:history="1">
        <w:r w:rsidRPr="001F6E83">
          <w:rPr>
            <w:rFonts w:ascii="Times New Roman" w:hAnsi="Times New Roman" w:cs="Times New Roman"/>
            <w:color w:val="0000FF"/>
            <w:sz w:val="28"/>
            <w:szCs w:val="28"/>
          </w:rPr>
          <w:t>порядке</w:t>
        </w:r>
      </w:hyperlink>
      <w:r w:rsidRPr="001F6E83">
        <w:rPr>
          <w:rFonts w:ascii="Times New Roman" w:hAnsi="Times New Roman" w:cs="Times New Roman"/>
          <w:sz w:val="28"/>
          <w:szCs w:val="28"/>
        </w:rPr>
        <w:t>.</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12.2. Неспецифическая профилактика гриппа и ОРВИ включает:</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экстренную профилактику, проводимую в начале эпидемического подъема заболеваемости или в эпидемическом очаге (внутриочаговая профилактика) с применением противовирусных химиопрепаратов, интерферонов и быстродействующих индукторов эндогенного интерферона, обладающих немедленным эффектом;</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сезонную профилактику, проводимую в предэпидемический период, с применением иммунокоррегирующих препаратов курсами разной продолжительности;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санитарно-гигиенические и оздоровительные мероприятия.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12.3. Экстренную профилактику подразделяют на внутриочаговую и внеочаговую.</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12.4. Внутриочаговую профилактику проводят среди людей, находящихся в непосредственном контакте с больными, в семьях, квартирах, больничных палатах (эпидемических очагах).</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12.5. Продолжительность внутриочаговой профилактики колеблется от 2 дней при прекращении контакта с источником инфекции до 5 - 7 дней, если </w:t>
      </w:r>
      <w:r w:rsidRPr="001F6E83">
        <w:rPr>
          <w:rFonts w:ascii="Times New Roman" w:hAnsi="Times New Roman" w:cs="Times New Roman"/>
          <w:sz w:val="28"/>
          <w:szCs w:val="28"/>
        </w:rPr>
        <w:lastRenderedPageBreak/>
        <w:t>контакт сохраняется.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12.6. Внеочаговую профилактику проводят среди непривитых, а также среди контингентов с повышенным риском заражения гриппом и с высоким риском неблагоприятных исходов заболевания.</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12.7. Индивидуально-дифференцированный подход к экстренной профилактике направлен на защиту контингентов риска, подвергающихся повышенной опасности заражения и течения гриппа, имеющих высокий риск неблагоприятных исходов (лица с иммунодефицитом, бронхолегочными заболеваниями, лица, страдающие заболеваниями эндокринной системы (сахарный диабет), нарушениями обмена веществ (ожирение), болезнями системы кровообращения (гипертоническая болезнь, ишемическая болезнь сердца), хроническими соматическими и инфекционными заболеваниями, дети в возрасте до 6 лет, беременные женщины, пожилые люди).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12.8. Защиту от заражения гриппом детей и взрослых проводят в детских домах, интернатах, учебных заведениях, производственных и воинских коллективах.</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12.9.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(например, школьников) и групп, подвергающихся повышенному риску заражения и играющих важную роль в дальнейшем распространении инфекций (медицинские работники, работники торговли, общественного транспорта).</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12.10.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предэпидемический период.</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12.11. Лекарственные препараты для коррекции иммунного статуса применяют курсами разной продолжительности у людей, относящихся к группам риска заболевания гриппом и ОРВИ, часто и длительно болеющих, имеющих хронические заболевания, вторичные иммунодефициты и другие.</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12.12.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jc w:val="center"/>
        <w:outlineLvl w:val="1"/>
        <w:rPr>
          <w:rFonts w:ascii="Times New Roman" w:hAnsi="Times New Roman" w:cs="Times New Roman"/>
          <w:sz w:val="28"/>
          <w:szCs w:val="28"/>
        </w:rPr>
      </w:pPr>
      <w:r w:rsidRPr="001F6E83">
        <w:rPr>
          <w:rFonts w:ascii="Times New Roman" w:hAnsi="Times New Roman" w:cs="Times New Roman"/>
          <w:sz w:val="28"/>
          <w:szCs w:val="28"/>
        </w:rPr>
        <w:t>XIII. Гигиеническое воспитание населения</w:t>
      </w:r>
    </w:p>
    <w:p w:rsidR="00F019D3" w:rsidRPr="001F6E83" w:rsidRDefault="00F019D3" w:rsidP="00F019D3">
      <w:pPr>
        <w:pStyle w:val="ConsPlusNormal"/>
        <w:jc w:val="center"/>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13.1. Гигиеническое воспитание населения является одним из методов профилактики гриппа и ОРВИ.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13.2. Гигиеническое воспитание населения проводится сотрудниками медицинских организаций, специалистами органов, уполномоченных осуществлять федеральный государственный санитарно-эпидемиологический надзор, организаций, обеспечивающих федеральный государственный санитарно-эпидемиологический надзор, и другими.</w:t>
      </w:r>
    </w:p>
    <w:p w:rsidR="00F019D3" w:rsidRPr="001F6E83" w:rsidRDefault="00F019D3" w:rsidP="00F019D3">
      <w:pPr>
        <w:pStyle w:val="ConsPlusNormal"/>
        <w:ind w:firstLine="540"/>
        <w:jc w:val="both"/>
        <w:rPr>
          <w:rFonts w:ascii="Times New Roman" w:hAnsi="Times New Roman" w:cs="Times New Roman"/>
          <w:sz w:val="28"/>
          <w:szCs w:val="28"/>
        </w:rPr>
      </w:pPr>
      <w:r w:rsidRPr="001F6E83">
        <w:rPr>
          <w:rFonts w:ascii="Times New Roman" w:hAnsi="Times New Roman" w:cs="Times New Roman"/>
          <w:sz w:val="28"/>
          <w:szCs w:val="28"/>
        </w:rPr>
        <w:t xml:space="preserve">13.3. Гигиеническое воспитание населения включает в себя: представление населению подробной информации о гриппе и ОРВИ, </w:t>
      </w:r>
      <w:r w:rsidRPr="001F6E83">
        <w:rPr>
          <w:rFonts w:ascii="Times New Roman" w:hAnsi="Times New Roman" w:cs="Times New Roman"/>
          <w:sz w:val="28"/>
          <w:szCs w:val="28"/>
        </w:rPr>
        <w:lastRenderedPageBreak/>
        <w:t>основных симптомах заболевания и мерах профилактики с использованием листовок, плакатов, бюллетеней, средств массовой информации, информационно-коммуникационной сети Интернет.</w:t>
      </w: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ind w:firstLine="540"/>
        <w:jc w:val="both"/>
        <w:rPr>
          <w:rFonts w:ascii="Times New Roman" w:hAnsi="Times New Roman" w:cs="Times New Roman"/>
          <w:sz w:val="28"/>
          <w:szCs w:val="28"/>
        </w:rPr>
      </w:pPr>
    </w:p>
    <w:p w:rsidR="00F019D3" w:rsidRPr="001F6E83" w:rsidRDefault="00F019D3" w:rsidP="00F019D3">
      <w:pPr>
        <w:pStyle w:val="ConsPlusNormal"/>
        <w:pBdr>
          <w:top w:val="single" w:sz="6" w:space="0" w:color="auto"/>
        </w:pBdr>
        <w:spacing w:before="100" w:after="100"/>
        <w:jc w:val="both"/>
        <w:rPr>
          <w:rFonts w:ascii="Times New Roman" w:hAnsi="Times New Roman" w:cs="Times New Roman"/>
          <w:sz w:val="28"/>
          <w:szCs w:val="28"/>
        </w:rPr>
      </w:pPr>
    </w:p>
    <w:p w:rsidR="00F019D3" w:rsidRPr="001F6E83" w:rsidRDefault="00F019D3" w:rsidP="00F019D3">
      <w:pPr>
        <w:rPr>
          <w:rFonts w:ascii="Times New Roman" w:hAnsi="Times New Roman" w:cs="Times New Roman"/>
          <w:sz w:val="28"/>
          <w:szCs w:val="28"/>
        </w:rPr>
      </w:pPr>
    </w:p>
    <w:p w:rsidR="005C2121" w:rsidRDefault="005C2121">
      <w:bookmarkStart w:id="5" w:name="_GoBack"/>
      <w:bookmarkEnd w:id="5"/>
    </w:p>
    <w:sectPr w:rsidR="005C2121" w:rsidSect="00A35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84"/>
    <w:rsid w:val="005C2121"/>
    <w:rsid w:val="00E32E84"/>
    <w:rsid w:val="00F01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3B0A-9CCE-4014-8FCC-1D61286E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9D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19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019D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CCA6F4B651B7AFA63ED75625FB03CB84D2BC693F83A9E1EA7397B961CDB3B14A97C4C18837466ExBfFH" TargetMode="External"/><Relationship Id="rId13" Type="http://schemas.openxmlformats.org/officeDocument/2006/relationships/hyperlink" Target="consultantplus://offline/ref=5CCCA6F4B651B7AFA63ED75625FB03CB87DBBB683581A9E1EA7397B961CDB3B14A97C4C18837466DxBf6H" TargetMode="External"/><Relationship Id="rId18" Type="http://schemas.openxmlformats.org/officeDocument/2006/relationships/hyperlink" Target="consultantplus://offline/ref=5CCCA6F4B651B7AFA63ED75625FB03CB87DBBB683581A9E1EA7397B961CDB3B14A97C4C188374665xBf0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5CCCA6F4B651B7AFA63ED75625FB03CB81D9BD62348CF4EBE22A9BBBx6f6H" TargetMode="External"/><Relationship Id="rId12" Type="http://schemas.openxmlformats.org/officeDocument/2006/relationships/hyperlink" Target="consultantplus://offline/ref=5CCCA6F4B651B7AFA63ED75625FB03CB84DDBB633E8EA9E1EA7397B961CDB3B14A97C4C18837466BxBfFH" TargetMode="External"/><Relationship Id="rId17" Type="http://schemas.openxmlformats.org/officeDocument/2006/relationships/hyperlink" Target="consultantplus://offline/ref=5CCCA6F4B651B7AFA63ED75625FB03CB87DBBB683581A9E1EA7397B961CDB3B14A97C4C18837466DxBf6H" TargetMode="External"/><Relationship Id="rId2" Type="http://schemas.openxmlformats.org/officeDocument/2006/relationships/settings" Target="settings.xml"/><Relationship Id="rId16" Type="http://schemas.openxmlformats.org/officeDocument/2006/relationships/hyperlink" Target="consultantplus://offline/ref=5CCCA6F4B651B7AFA63ED75625FB03CB87DBBA6F3181A9E1EA7397B961CDB3B14A97C4C18837476AxBfE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CCCA6F4B651B7AFA63ED75625FB03CB81D9B2683E8CF4EBE22A9BBBx6f6H" TargetMode="External"/><Relationship Id="rId11" Type="http://schemas.openxmlformats.org/officeDocument/2006/relationships/hyperlink" Target="consultantplus://offline/ref=5CCCA6F4B651B7AFA63ED75625FB03CB84D2BC693F83A9E1EA7397B961CDB3B14A97C4C18837466DxBf1H" TargetMode="External"/><Relationship Id="rId5" Type="http://schemas.openxmlformats.org/officeDocument/2006/relationships/hyperlink" Target="consultantplus://offline/ref=5CCCA6F4B651B7AFA63ED75625FB03CB80DEBD6A308CF4EBE22A9BBB66C2ECA64DDEC8C0883642x6fEH" TargetMode="External"/><Relationship Id="rId15" Type="http://schemas.openxmlformats.org/officeDocument/2006/relationships/hyperlink" Target="consultantplus://offline/ref=5CCCA6F4B651B7AFA63ED75625FB03CB8CD2BC6C368CF4EBE22A9BBB66C2ECA64DDEC8C0883746x6f8H" TargetMode="External"/><Relationship Id="rId10" Type="http://schemas.openxmlformats.org/officeDocument/2006/relationships/hyperlink" Target="consultantplus://offline/ref=5CCCA6F4B651B7AFA63ED75625FB03CB84D2BC693F83A9E1EA7397B961xCfDH" TargetMode="External"/><Relationship Id="rId19" Type="http://schemas.openxmlformats.org/officeDocument/2006/relationships/hyperlink" Target="consultantplus://offline/ref=5CCCA6F4B651B7AFA63ED75625FB03CB84DDBE693F80A9E1EA7397B961CDB3B14A97C4C18837466DxBf7H" TargetMode="External"/><Relationship Id="rId4" Type="http://schemas.openxmlformats.org/officeDocument/2006/relationships/hyperlink" Target="consultantplus://offline/ref=5CCCA6F4B651B7AFA63ED75625FB03CB87DBBB6B3081A9E1EA7397B961CDB3B14A97C4C28Bx3fFH" TargetMode="External"/><Relationship Id="rId9" Type="http://schemas.openxmlformats.org/officeDocument/2006/relationships/hyperlink" Target="consultantplus://offline/ref=5CCCA6F4B651B7AFA63ED75625FB03CB84D2BB6D318FA9E1EA7397B961CDB3B14A97C4C188374768xBf1H" TargetMode="External"/><Relationship Id="rId14" Type="http://schemas.openxmlformats.org/officeDocument/2006/relationships/hyperlink" Target="consultantplus://offline/ref=5CCCA6F4B651B7AFA63ED75625FB03CB84D2BC693F83A9E1EA7397B961CDB3B14A97C4C188374469xBf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5789</Words>
  <Characters>32999</Characters>
  <Application>Microsoft Office Word</Application>
  <DocSecurity>0</DocSecurity>
  <Lines>274</Lines>
  <Paragraphs>77</Paragraphs>
  <ScaleCrop>false</ScaleCrop>
  <Company/>
  <LinksUpToDate>false</LinksUpToDate>
  <CharactersWithSpaces>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2021-12-06T05:27:00Z</dcterms:created>
  <dcterms:modified xsi:type="dcterms:W3CDTF">2021-12-06T05:27:00Z</dcterms:modified>
</cp:coreProperties>
</file>